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2743DA" w:rsidRDefault="00F65AB0" w:rsidP="007679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43DA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2743DA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2743DA" w:rsidRDefault="00F65AB0" w:rsidP="007679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2743D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2743D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796845F" w:rsidR="001A53D6" w:rsidRPr="002743DA" w:rsidRDefault="007A495E" w:rsidP="001A1F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495E">
              <w:rPr>
                <w:rFonts w:ascii="Times New Roman" w:hAnsi="Times New Roman" w:cs="Times New Roman"/>
                <w:b/>
                <w:color w:val="000000" w:themeColor="text1"/>
              </w:rPr>
              <w:t>JCEC-2639</w:t>
            </w:r>
          </w:p>
        </w:tc>
        <w:tc>
          <w:tcPr>
            <w:tcW w:w="3600" w:type="dxa"/>
          </w:tcPr>
          <w:p w14:paraId="00189E9A" w14:textId="4B892B8C" w:rsidR="009E6A0F" w:rsidRPr="002743DA" w:rsidRDefault="003069E0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2743DA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Pr="002743DA" w:rsidRDefault="00443A69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1CE42B5" w:rsidR="003069E0" w:rsidRPr="002743DA" w:rsidRDefault="007A495E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7A495E">
              <w:rPr>
                <w:rFonts w:ascii="Times New Roman" w:hAnsi="Times New Roman" w:cs="Times New Roman"/>
                <w:b/>
                <w:color w:val="000000" w:themeColor="text1"/>
              </w:rPr>
              <w:t>Igbonekwu</w:t>
            </w:r>
            <w:proofErr w:type="spellEnd"/>
            <w:r w:rsidRPr="007A495E">
              <w:rPr>
                <w:rFonts w:ascii="Times New Roman" w:hAnsi="Times New Roman" w:cs="Times New Roman"/>
                <w:b/>
                <w:color w:val="000000" w:themeColor="text1"/>
              </w:rPr>
              <w:t xml:space="preserve"> Lawrence</w:t>
            </w:r>
          </w:p>
        </w:tc>
        <w:tc>
          <w:tcPr>
            <w:tcW w:w="3443" w:type="dxa"/>
          </w:tcPr>
          <w:p w14:paraId="3D4D1535" w14:textId="581F9B78" w:rsidR="008B4488" w:rsidRPr="002743DA" w:rsidRDefault="00240F9C" w:rsidP="0076791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2743DA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2743DA" w:rsidRDefault="00011004" w:rsidP="007679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2743DA" w:rsidRDefault="00011004" w:rsidP="0076791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2743DA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2743DA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5342DC7B" w:rsidR="00E85D9A" w:rsidRPr="002743DA" w:rsidRDefault="00E9204E" w:rsidP="008F33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274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2F71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86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Removal of Phenolic Compound from Pharmaceutical Waste Water by the Application of Carbonized Rice Husk as a</w:t>
            </w:r>
            <w:r w:rsidR="00865DFA" w:rsidRPr="00865D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n Efficient Adsorbent</w:t>
            </w:r>
          </w:p>
          <w:p w14:paraId="7EFCF314" w14:textId="77777777" w:rsidR="00484C06" w:rsidRPr="00484C06" w:rsidRDefault="00140858" w:rsidP="00484C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484C06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 w:rsidRPr="00484C0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484C0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4C06" w:rsidRPr="00484C06">
              <w:rPr>
                <w:rFonts w:ascii="Times New Roman" w:hAnsi="Times New Roman" w:cs="Times New Roman"/>
                <w:color w:val="000000" w:themeColor="text1"/>
              </w:rPr>
              <w:t xml:space="preserve">Analyzing the article, the author offers a detailed and informative investigation of the use of carbonized rice husk as sustainable adsorbent to treat phenol from pharmaceutical effluent stream. They include its ability to employ a strong methodology, elaborate kinetic profiles of adsorption, and stress sustainable waste disposal. </w:t>
            </w:r>
            <w:proofErr w:type="gramStart"/>
            <w:r w:rsidR="00484C06" w:rsidRPr="00484C06">
              <w:rPr>
                <w:rFonts w:ascii="Times New Roman" w:hAnsi="Times New Roman" w:cs="Times New Roman"/>
                <w:color w:val="000000" w:themeColor="text1"/>
              </w:rPr>
              <w:t>But</w:t>
            </w:r>
            <w:proofErr w:type="gramEnd"/>
            <w:r w:rsidR="00484C06" w:rsidRPr="00484C06">
              <w:rPr>
                <w:rFonts w:ascii="Times New Roman" w:hAnsi="Times New Roman" w:cs="Times New Roman"/>
                <w:color w:val="000000" w:themeColor="text1"/>
              </w:rPr>
              <w:t>, potential benefits to specific emphasis on economic factors and associated with broader environmental effects of the tool can improve its practical applicability.</w:t>
            </w:r>
          </w:p>
          <w:p w14:paraId="7397F277" w14:textId="5FB680F1" w:rsidR="00484C06" w:rsidRDefault="00484C06" w:rsidP="00484C0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 little more background information on adsorption methods in general can be provided in the introduction, in which certain of the ways of phenol eliminating would be mentioned allowing </w:t>
            </w:r>
            <w:proofErr w:type="gramStart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to provide</w:t>
            </w:r>
            <w:proofErr w:type="gramEnd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 more comparative analysis of the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adsorption methods’ efficiency.</w:t>
            </w:r>
          </w:p>
          <w:p w14:paraId="21E8E97E" w14:textId="5996F3D5" w:rsidR="00484C06" w:rsidRDefault="00484C06" w:rsidP="00484C0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Descriptions of the activation process and characterization of rice husk adsorbents give further scrutiny and ef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ficiency to future researchers.</w:t>
            </w:r>
          </w:p>
          <w:p w14:paraId="15B7A11D" w14:textId="3B972126" w:rsidR="00484C06" w:rsidRPr="00484C06" w:rsidRDefault="00484C06" w:rsidP="00484C0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authors should state the source and grade of chemicals and reagents utilised in the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process to aid clarification.</w:t>
            </w:r>
          </w:p>
          <w:p w14:paraId="75745C4C" w14:textId="2BB569E4" w:rsidR="00484C06" w:rsidRDefault="00484C06" w:rsidP="00484C0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Presenting the FTIR spectra together seemed to be more beneficial i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n pointing out the differences.</w:t>
            </w: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Further, establishing the baseline to build on the figures would enhance their quality and manner of presentation.</w:t>
            </w:r>
          </w:p>
          <w:p w14:paraId="4A0F4932" w14:textId="5EBAE2D9" w:rsidR="00484C06" w:rsidRDefault="00484C06" w:rsidP="00484C0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Briefly explaining some of the limitations like scalability, potential interference of other contaminants </w:t>
            </w:r>
            <w:proofErr w:type="gramStart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also be done</w:t>
            </w:r>
            <w:proofErr w:type="gramEnd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further enrich th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 study and overall conclusion.</w:t>
            </w:r>
          </w:p>
          <w:p w14:paraId="3D4E09A9" w14:textId="7BD2116C" w:rsidR="00484C06" w:rsidRPr="00484C06" w:rsidRDefault="00484C06" w:rsidP="00484C0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It would also be helpful to add some relatively recent periodical articles to enrich the g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eneral background of the study.</w:t>
            </w: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Furthermore, the proper formatting of the references will improve the work’s presentation and formatting to </w:t>
            </w:r>
            <w:proofErr w:type="gramStart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level that is desirable</w:t>
            </w:r>
            <w:proofErr w:type="gramEnd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387941E6" w14:textId="75D55B87" w:rsidR="0049531E" w:rsidRPr="00484C06" w:rsidRDefault="00DE24E6" w:rsidP="00484C0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484C0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  <w:bookmarkStart w:id="0" w:name="_GoBack"/>
            <w:bookmarkEnd w:id="0"/>
          </w:p>
        </w:tc>
      </w:tr>
    </w:tbl>
    <w:p w14:paraId="5B4FD833" w14:textId="77777777" w:rsidR="008B4488" w:rsidRPr="002743DA" w:rsidRDefault="008B4488" w:rsidP="0076791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2743DA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38E75" w14:textId="77777777" w:rsidR="001C74A0" w:rsidRDefault="001C74A0" w:rsidP="00F65AB0">
      <w:pPr>
        <w:spacing w:after="0" w:line="240" w:lineRule="auto"/>
      </w:pPr>
      <w:r>
        <w:separator/>
      </w:r>
    </w:p>
  </w:endnote>
  <w:endnote w:type="continuationSeparator" w:id="0">
    <w:p w14:paraId="2B338AD9" w14:textId="77777777" w:rsidR="001C74A0" w:rsidRDefault="001C74A0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93219" w14:textId="77777777" w:rsidR="001C74A0" w:rsidRDefault="001C74A0" w:rsidP="00F65AB0">
      <w:pPr>
        <w:spacing w:after="0" w:line="240" w:lineRule="auto"/>
      </w:pPr>
      <w:r>
        <w:separator/>
      </w:r>
    </w:p>
  </w:footnote>
  <w:footnote w:type="continuationSeparator" w:id="0">
    <w:p w14:paraId="0D0F58AC" w14:textId="77777777" w:rsidR="001C74A0" w:rsidRDefault="001C74A0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D0"/>
    <w:multiLevelType w:val="hybridMultilevel"/>
    <w:tmpl w:val="B040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34EED"/>
    <w:multiLevelType w:val="hybridMultilevel"/>
    <w:tmpl w:val="579C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8357C"/>
    <w:multiLevelType w:val="hybridMultilevel"/>
    <w:tmpl w:val="05FE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7161"/>
    <w:rsid w:val="00040028"/>
    <w:rsid w:val="000400DC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C4D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380B"/>
    <w:rsid w:val="00095572"/>
    <w:rsid w:val="0009727D"/>
    <w:rsid w:val="000A0274"/>
    <w:rsid w:val="000A0BE8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A1FEA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C74A0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56FB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77329"/>
    <w:rsid w:val="003810EE"/>
    <w:rsid w:val="00381640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2BAF"/>
    <w:rsid w:val="003D4DBE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C06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1FD0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66B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182"/>
    <w:rsid w:val="005907FE"/>
    <w:rsid w:val="005921AE"/>
    <w:rsid w:val="0059239C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0C2C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937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79E5"/>
    <w:rsid w:val="00670559"/>
    <w:rsid w:val="006724B5"/>
    <w:rsid w:val="00673863"/>
    <w:rsid w:val="00673E26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51BD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3FE6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757"/>
    <w:rsid w:val="009267E0"/>
    <w:rsid w:val="00927005"/>
    <w:rsid w:val="00927F58"/>
    <w:rsid w:val="009307DD"/>
    <w:rsid w:val="009318DC"/>
    <w:rsid w:val="009333C8"/>
    <w:rsid w:val="0093371C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9A0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2AB2"/>
    <w:rsid w:val="009931F4"/>
    <w:rsid w:val="00993E50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6A0B"/>
    <w:rsid w:val="00A26A9F"/>
    <w:rsid w:val="00A30D91"/>
    <w:rsid w:val="00A30E24"/>
    <w:rsid w:val="00A312E9"/>
    <w:rsid w:val="00A34AA9"/>
    <w:rsid w:val="00A36A62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1E7E"/>
    <w:rsid w:val="00B04DB6"/>
    <w:rsid w:val="00B07840"/>
    <w:rsid w:val="00B079D4"/>
    <w:rsid w:val="00B107C8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3C2E"/>
    <w:rsid w:val="00B24647"/>
    <w:rsid w:val="00B25A4C"/>
    <w:rsid w:val="00B30EB3"/>
    <w:rsid w:val="00B32A8A"/>
    <w:rsid w:val="00B341F1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00E"/>
    <w:rsid w:val="00B84995"/>
    <w:rsid w:val="00B871AA"/>
    <w:rsid w:val="00B877C3"/>
    <w:rsid w:val="00B91568"/>
    <w:rsid w:val="00B95FB7"/>
    <w:rsid w:val="00B9684A"/>
    <w:rsid w:val="00B96E9F"/>
    <w:rsid w:val="00B97413"/>
    <w:rsid w:val="00BA13F9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5FD8"/>
    <w:rsid w:val="00C4612A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A6ABF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5683"/>
    <w:rsid w:val="00D822D3"/>
    <w:rsid w:val="00D82757"/>
    <w:rsid w:val="00D83CAC"/>
    <w:rsid w:val="00D8492D"/>
    <w:rsid w:val="00D84AA4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0EBB"/>
    <w:rsid w:val="00DF4FE7"/>
    <w:rsid w:val="00DF5992"/>
    <w:rsid w:val="00DF5E2D"/>
    <w:rsid w:val="00E03262"/>
    <w:rsid w:val="00E041EB"/>
    <w:rsid w:val="00E067B5"/>
    <w:rsid w:val="00E1003F"/>
    <w:rsid w:val="00E115E3"/>
    <w:rsid w:val="00E119B3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2200"/>
    <w:rsid w:val="00EA36BD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3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4EB3-EEE2-4805-B404-FEA24A37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Administrator</cp:lastModifiedBy>
  <cp:revision>3</cp:revision>
  <dcterms:created xsi:type="dcterms:W3CDTF">2024-11-16T07:23:00Z</dcterms:created>
  <dcterms:modified xsi:type="dcterms:W3CDTF">2024-11-16T07:58:00Z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